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8993" w14:textId="77777777" w:rsidR="005B6561" w:rsidRPr="0007608A" w:rsidRDefault="005B6561">
      <w:pPr>
        <w:spacing w:after="0"/>
        <w:ind w:left="-1440" w:right="7742"/>
        <w:rPr>
          <w:rFonts w:asciiTheme="minorHAnsi" w:hAnsiTheme="minorHAnsi" w:cstheme="minorHAnsi"/>
        </w:rPr>
      </w:pPr>
    </w:p>
    <w:tbl>
      <w:tblPr>
        <w:tblStyle w:val="TableGrid"/>
        <w:tblW w:w="10478" w:type="dxa"/>
        <w:jc w:val="center"/>
        <w:tblInd w:w="0" w:type="dxa"/>
        <w:tblLook w:val="04A0" w:firstRow="1" w:lastRow="0" w:firstColumn="1" w:lastColumn="0" w:noHBand="0" w:noVBand="1"/>
      </w:tblPr>
      <w:tblGrid>
        <w:gridCol w:w="990"/>
        <w:gridCol w:w="701"/>
        <w:gridCol w:w="7230"/>
        <w:gridCol w:w="1557"/>
      </w:tblGrid>
      <w:tr w:rsidR="0007608A" w:rsidRPr="0007608A" w14:paraId="4CC921F6" w14:textId="77777777" w:rsidTr="0007608A">
        <w:trPr>
          <w:trHeight w:val="934"/>
          <w:jc w:val="center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37E07DE6" w14:textId="0C6574C1" w:rsidR="0007608A" w:rsidRPr="0007608A" w:rsidRDefault="0007608A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ALLEGATO 2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194576ED" w14:textId="6863A502" w:rsidR="0007608A" w:rsidRPr="0007608A" w:rsidRDefault="0007608A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52FFE">
              <w:rPr>
                <w:rFonts w:asciiTheme="minorHAnsi" w:eastAsia="Times New Roman" w:hAnsiTheme="minorHAnsi" w:cstheme="minorHAnsi"/>
                <w:b/>
                <w:bCs/>
                <w:color w:val="auto"/>
                <w:sz w:val="23"/>
              </w:rPr>
              <w:t xml:space="preserve">Ordinanza n. </w:t>
            </w:r>
            <w:r w:rsidR="007E49FE">
              <w:rPr>
                <w:rFonts w:asciiTheme="minorHAnsi" w:eastAsia="Times New Roman" w:hAnsiTheme="minorHAnsi" w:cstheme="minorHAnsi"/>
                <w:b/>
                <w:bCs/>
                <w:color w:val="auto"/>
                <w:sz w:val="23"/>
              </w:rPr>
              <w:t>128</w:t>
            </w:r>
            <w:r w:rsidRPr="00852FFE">
              <w:rPr>
                <w:rFonts w:asciiTheme="minorHAnsi" w:eastAsia="Times New Roman" w:hAnsiTheme="minorHAnsi" w:cstheme="minorHAnsi"/>
                <w:b/>
                <w:bCs/>
                <w:color w:val="auto"/>
                <w:sz w:val="23"/>
              </w:rPr>
              <w:t xml:space="preserve"> del</w:t>
            </w:r>
            <w:r w:rsidR="007E49FE">
              <w:rPr>
                <w:rFonts w:asciiTheme="minorHAnsi" w:eastAsia="Times New Roman" w:hAnsiTheme="minorHAnsi" w:cstheme="minorHAnsi"/>
                <w:b/>
                <w:bCs/>
                <w:color w:val="auto"/>
                <w:sz w:val="23"/>
              </w:rPr>
              <w:t xml:space="preserve"> 20</w:t>
            </w:r>
            <w:r w:rsidRPr="00852FFE">
              <w:rPr>
                <w:rFonts w:asciiTheme="minorHAnsi" w:eastAsia="Times New Roman" w:hAnsiTheme="minorHAnsi" w:cstheme="minorHAnsi"/>
                <w:b/>
                <w:bCs/>
                <w:color w:val="auto"/>
                <w:sz w:val="23"/>
              </w:rPr>
              <w:t xml:space="preserve"> ottobre 2025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18F01101" w14:textId="36568062" w:rsidR="0007608A" w:rsidRPr="0007608A" w:rsidRDefault="0007608A">
            <w:pPr>
              <w:ind w:left="2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7608A">
              <w:rPr>
                <w:rFonts w:asciiTheme="minorHAnsi" w:eastAsia="Times New Roman" w:hAnsiTheme="minorHAnsi" w:cstheme="minorHAnsi"/>
                <w:b/>
                <w:bCs/>
                <w:color w:val="auto"/>
                <w:sz w:val="19"/>
              </w:rPr>
              <w:t>Rev.00 – ott 2025</w:t>
            </w:r>
          </w:p>
        </w:tc>
      </w:tr>
      <w:tr w:rsidR="0007608A" w:rsidRPr="0007608A" w14:paraId="3239CA2E" w14:textId="77777777" w:rsidTr="0007608A">
        <w:trPr>
          <w:trHeight w:val="295"/>
          <w:jc w:val="center"/>
        </w:trPr>
        <w:tc>
          <w:tcPr>
            <w:tcW w:w="10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03F0CE" w14:textId="7457EA1B" w:rsidR="0007608A" w:rsidRPr="0007608A" w:rsidRDefault="0007608A" w:rsidP="0007608A">
            <w:pPr>
              <w:jc w:val="center"/>
              <w:rPr>
                <w:rFonts w:asciiTheme="minorHAnsi" w:hAnsiTheme="minorHAnsi" w:cstheme="minorHAnsi"/>
              </w:rPr>
            </w:pPr>
            <w:r w:rsidRPr="0007608A">
              <w:rPr>
                <w:rFonts w:asciiTheme="minorHAnsi" w:eastAsia="Times New Roman" w:hAnsiTheme="minorHAnsi" w:cstheme="minorHAnsi"/>
                <w:sz w:val="23"/>
              </w:rPr>
              <w:t>DOCUMENTAZIONE</w:t>
            </w:r>
            <w:r>
              <w:rPr>
                <w:rFonts w:asciiTheme="minorHAnsi" w:eastAsia="Times New Roman" w:hAnsiTheme="minorHAnsi" w:cstheme="minorHAnsi"/>
                <w:sz w:val="23"/>
              </w:rPr>
              <w:t xml:space="preserve"> MINIMA</w:t>
            </w:r>
            <w:r w:rsidRPr="0007608A">
              <w:rPr>
                <w:rFonts w:asciiTheme="minorHAnsi" w:eastAsia="Times New Roman" w:hAnsiTheme="minorHAnsi" w:cstheme="minorHAnsi"/>
                <w:sz w:val="23"/>
              </w:rPr>
              <w:t xml:space="preserve"> DA CONSEGNARE IN COPIA DIGITALE PER LA RICHIESTA DI CONTRIBUTO</w:t>
            </w:r>
          </w:p>
        </w:tc>
      </w:tr>
      <w:tr w:rsidR="008F7699" w:rsidRPr="0007608A" w14:paraId="3C48822A" w14:textId="77777777" w:rsidTr="004B2DA3">
        <w:trPr>
          <w:trHeight w:val="338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356BC4B5" w14:textId="77777777" w:rsidR="008F7699" w:rsidRPr="008F7699" w:rsidRDefault="008F7699">
            <w:pPr>
              <w:ind w:left="17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F7699">
              <w:rPr>
                <w:rFonts w:asciiTheme="minorHAnsi" w:eastAsia="Times New Roman" w:hAnsiTheme="minorHAnsi" w:cstheme="minorHAnsi"/>
                <w:b/>
                <w:bCs/>
                <w:color w:val="auto"/>
                <w:sz w:val="23"/>
              </w:rPr>
              <w:t>Codice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C2767E" w14:textId="77777777" w:rsidR="008F7699" w:rsidRPr="008F7699" w:rsidRDefault="008F7699" w:rsidP="008F7699">
            <w:pPr>
              <w:ind w:left="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7699">
              <w:rPr>
                <w:rFonts w:asciiTheme="minorHAnsi" w:eastAsia="Times New Roman" w:hAnsiTheme="minorHAnsi" w:cstheme="minorHAnsi"/>
                <w:b/>
                <w:bCs/>
                <w:sz w:val="23"/>
              </w:rPr>
              <w:t>Descrizione documentazione</w:t>
            </w:r>
          </w:p>
        </w:tc>
      </w:tr>
      <w:tr w:rsidR="008F7699" w:rsidRPr="0007608A" w14:paraId="3E1C40D6" w14:textId="77777777" w:rsidTr="00BC0546">
        <w:trPr>
          <w:trHeight w:val="338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30F1EFEB" w14:textId="1B291F1D" w:rsidR="008F7699" w:rsidRPr="0007608A" w:rsidRDefault="008F7699">
            <w:pPr>
              <w:ind w:left="16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3"/>
              </w:rPr>
              <w:t>A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43CC5" w14:textId="1A39C30C" w:rsidR="008F7699" w:rsidRPr="0007608A" w:rsidRDefault="008F7699" w:rsidP="007F5BC6">
            <w:pPr>
              <w:ind w:left="124"/>
              <w:rPr>
                <w:rFonts w:asciiTheme="minorHAnsi" w:hAnsiTheme="minorHAnsi" w:cstheme="minorHAnsi"/>
              </w:rPr>
            </w:pPr>
            <w:r w:rsidRPr="0007608A">
              <w:rPr>
                <w:rFonts w:asciiTheme="minorHAnsi" w:eastAsia="Times New Roman" w:hAnsiTheme="minorHAnsi" w:cstheme="minorHAnsi"/>
                <w:sz w:val="19"/>
              </w:rPr>
              <w:t>Istanza di concessione</w:t>
            </w:r>
            <w:r>
              <w:rPr>
                <w:rFonts w:asciiTheme="minorHAnsi" w:eastAsia="Times New Roman" w:hAnsiTheme="minorHAnsi" w:cstheme="minorHAnsi"/>
                <w:sz w:val="19"/>
              </w:rPr>
              <w:t xml:space="preserve"> del </w:t>
            </w:r>
            <w:r w:rsidRPr="0007608A">
              <w:rPr>
                <w:rFonts w:asciiTheme="minorHAnsi" w:eastAsia="Times New Roman" w:hAnsiTheme="minorHAnsi" w:cstheme="minorHAnsi"/>
                <w:sz w:val="19"/>
              </w:rPr>
              <w:t>contributo</w:t>
            </w:r>
            <w:r>
              <w:rPr>
                <w:rFonts w:asciiTheme="minorHAnsi" w:eastAsia="Times New Roman" w:hAnsiTheme="minorHAnsi" w:cstheme="minorHAnsi"/>
                <w:sz w:val="19"/>
              </w:rPr>
              <w:t xml:space="preserve"> (</w:t>
            </w:r>
            <w:r w:rsidRPr="008F7699">
              <w:rPr>
                <w:rFonts w:asciiTheme="minorHAnsi" w:eastAsia="Times New Roman" w:hAnsiTheme="minorHAnsi" w:cstheme="minorHAnsi"/>
                <w:b/>
                <w:bCs/>
                <w:sz w:val="19"/>
              </w:rPr>
              <w:t>Modello A</w:t>
            </w:r>
            <w:r>
              <w:rPr>
                <w:rFonts w:asciiTheme="minorHAnsi" w:eastAsia="Times New Roman" w:hAnsiTheme="minorHAnsi" w:cstheme="minorHAnsi"/>
                <w:sz w:val="19"/>
              </w:rPr>
              <w:t>)</w:t>
            </w:r>
          </w:p>
        </w:tc>
      </w:tr>
      <w:tr w:rsidR="008F7699" w:rsidRPr="0007608A" w14:paraId="573EAA43" w14:textId="77777777" w:rsidTr="00BC0546">
        <w:trPr>
          <w:trHeight w:val="338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048DEB35" w14:textId="73A32ED9" w:rsidR="008F7699" w:rsidRDefault="008F7699">
            <w:pPr>
              <w:ind w:left="16"/>
              <w:jc w:val="center"/>
              <w:rPr>
                <w:rFonts w:asciiTheme="minorHAnsi" w:eastAsia="Times New Roman" w:hAnsiTheme="minorHAnsi" w:cstheme="minorHAnsi"/>
                <w:color w:val="auto"/>
                <w:sz w:val="23"/>
              </w:rPr>
            </w:pPr>
            <w:r>
              <w:rPr>
                <w:rFonts w:asciiTheme="minorHAnsi" w:hAnsiTheme="minorHAnsi" w:cstheme="minorHAnsi"/>
                <w:color w:val="auto"/>
              </w:rPr>
              <w:t>A.1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065D0" w14:textId="1C6E768F" w:rsidR="008F7699" w:rsidRPr="0007608A" w:rsidRDefault="008F7699" w:rsidP="007F5BC6">
            <w:pPr>
              <w:ind w:left="124"/>
              <w:rPr>
                <w:rFonts w:asciiTheme="minorHAnsi" w:eastAsia="Times New Roman" w:hAnsiTheme="minorHAnsi" w:cstheme="minorHAnsi"/>
                <w:sz w:val="19"/>
              </w:rPr>
            </w:pPr>
            <w:r>
              <w:rPr>
                <w:rFonts w:asciiTheme="minorHAnsi" w:eastAsia="Times New Roman" w:hAnsiTheme="minorHAnsi" w:cstheme="minorHAnsi"/>
                <w:sz w:val="19"/>
              </w:rPr>
              <w:t>C</w:t>
            </w:r>
            <w:r w:rsidRPr="001254EC">
              <w:rPr>
                <w:rFonts w:asciiTheme="minorHAnsi" w:eastAsia="Times New Roman" w:hAnsiTheme="minorHAnsi" w:cstheme="minorHAnsi"/>
                <w:sz w:val="19"/>
              </w:rPr>
              <w:t>opia documento di identità in corso di validità dei soggetti coinvolti</w:t>
            </w:r>
          </w:p>
        </w:tc>
      </w:tr>
      <w:tr w:rsidR="008F7699" w:rsidRPr="0007608A" w14:paraId="76C78257" w14:textId="77777777" w:rsidTr="00BC0546">
        <w:trPr>
          <w:trHeight w:val="338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5CF0218A" w14:textId="53A6CBCA" w:rsidR="008F7699" w:rsidRPr="0007608A" w:rsidRDefault="008F7699">
            <w:pPr>
              <w:ind w:left="16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A.2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35883" w14:textId="343EE26D" w:rsidR="008F7699" w:rsidRPr="0007608A" w:rsidRDefault="008F7699" w:rsidP="007F5BC6">
            <w:pPr>
              <w:ind w:left="124"/>
              <w:rPr>
                <w:rFonts w:asciiTheme="minorHAnsi" w:hAnsiTheme="minorHAnsi" w:cstheme="minorHAnsi"/>
              </w:rPr>
            </w:pPr>
            <w:r w:rsidRPr="0007608A">
              <w:rPr>
                <w:rFonts w:asciiTheme="minorHAnsi" w:eastAsia="Times New Roman" w:hAnsiTheme="minorHAnsi" w:cstheme="minorHAnsi"/>
                <w:sz w:val="19"/>
              </w:rPr>
              <w:t>Delega dei proprietari e/o nullaosta dei soggetti legittimati, delle unità immobiliari</w:t>
            </w:r>
            <w:r>
              <w:rPr>
                <w:rFonts w:asciiTheme="minorHAnsi" w:eastAsia="Times New Roman" w:hAnsiTheme="minorHAnsi" w:cstheme="minorHAnsi"/>
                <w:sz w:val="19"/>
              </w:rPr>
              <w:t xml:space="preserve"> (</w:t>
            </w:r>
            <w:r w:rsidRPr="008F7699">
              <w:rPr>
                <w:rFonts w:asciiTheme="minorHAnsi" w:eastAsia="Times New Roman" w:hAnsiTheme="minorHAnsi" w:cstheme="minorHAnsi"/>
                <w:i/>
                <w:iCs/>
                <w:sz w:val="19"/>
              </w:rPr>
              <w:t>se presente</w:t>
            </w:r>
            <w:r>
              <w:rPr>
                <w:rFonts w:asciiTheme="minorHAnsi" w:eastAsia="Times New Roman" w:hAnsiTheme="minorHAnsi" w:cstheme="minorHAnsi"/>
                <w:i/>
                <w:iCs/>
                <w:sz w:val="19"/>
              </w:rPr>
              <w:t>)</w:t>
            </w:r>
          </w:p>
        </w:tc>
      </w:tr>
      <w:tr w:rsidR="008F7699" w:rsidRPr="0007608A" w14:paraId="68E6662E" w14:textId="77777777" w:rsidTr="00BC0546">
        <w:trPr>
          <w:trHeight w:val="325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5EE031E6" w14:textId="1231CF6B" w:rsidR="008F7699" w:rsidRPr="0007608A" w:rsidRDefault="008F7699">
            <w:pPr>
              <w:ind w:left="16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3"/>
              </w:rPr>
              <w:t>A.3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DC189" w14:textId="5501BC82" w:rsidR="008F7699" w:rsidRPr="0007608A" w:rsidRDefault="008F7699" w:rsidP="007F5BC6">
            <w:pPr>
              <w:ind w:left="1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19"/>
              </w:rPr>
              <w:t>Procura speciale per la trasmissione della domanda di contributo, documenti e comunicazioni (</w:t>
            </w:r>
            <w:r w:rsidRPr="008F7699">
              <w:rPr>
                <w:rFonts w:asciiTheme="minorHAnsi" w:eastAsia="Times New Roman" w:hAnsiTheme="minorHAnsi" w:cstheme="minorHAnsi"/>
                <w:i/>
                <w:iCs/>
                <w:sz w:val="19"/>
              </w:rPr>
              <w:t>se presente</w:t>
            </w:r>
            <w:r>
              <w:rPr>
                <w:rFonts w:asciiTheme="minorHAnsi" w:eastAsia="Times New Roman" w:hAnsiTheme="minorHAnsi" w:cstheme="minorHAnsi"/>
                <w:i/>
                <w:iCs/>
                <w:sz w:val="19"/>
              </w:rPr>
              <w:t>)</w:t>
            </w:r>
          </w:p>
        </w:tc>
      </w:tr>
      <w:tr w:rsidR="008F7699" w:rsidRPr="0007608A" w14:paraId="52202DEA" w14:textId="77777777" w:rsidTr="00BC0546">
        <w:trPr>
          <w:trHeight w:val="373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69EAE280" w14:textId="0F8EF88B" w:rsidR="008F7699" w:rsidRPr="0007608A" w:rsidRDefault="008F7699">
            <w:pPr>
              <w:ind w:left="16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B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D728B" w14:textId="66B9AB4A" w:rsidR="008F7699" w:rsidRPr="0007608A" w:rsidRDefault="008F7699" w:rsidP="007F5BC6">
            <w:pPr>
              <w:ind w:left="124" w:righ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19"/>
              </w:rPr>
              <w:t>Asseverazione del progettista (</w:t>
            </w:r>
            <w:r w:rsidRPr="008F7699">
              <w:rPr>
                <w:rFonts w:asciiTheme="minorHAnsi" w:eastAsia="Times New Roman" w:hAnsiTheme="minorHAnsi" w:cstheme="minorHAnsi"/>
                <w:b/>
                <w:bCs/>
                <w:sz w:val="19"/>
              </w:rPr>
              <w:t>Modello B</w:t>
            </w:r>
            <w:r>
              <w:rPr>
                <w:rFonts w:asciiTheme="minorHAnsi" w:eastAsia="Times New Roman" w:hAnsiTheme="minorHAnsi" w:cstheme="minorHAnsi"/>
                <w:sz w:val="19"/>
              </w:rPr>
              <w:t>)</w:t>
            </w:r>
          </w:p>
        </w:tc>
      </w:tr>
      <w:tr w:rsidR="008F7699" w:rsidRPr="0007608A" w14:paraId="5111C10C" w14:textId="77777777" w:rsidTr="00BC0546">
        <w:trPr>
          <w:trHeight w:val="887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378E47BE" w14:textId="3E16CB23" w:rsidR="008F7699" w:rsidRPr="0007608A" w:rsidRDefault="007F5BC6">
            <w:pPr>
              <w:ind w:left="16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3"/>
              </w:rPr>
              <w:t>C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516162" w14:textId="7C6D46E2" w:rsidR="008F7699" w:rsidRPr="00852FFE" w:rsidRDefault="007F5BC6" w:rsidP="00BC0546">
            <w:pPr>
              <w:ind w:left="125" w:right="130"/>
              <w:jc w:val="both"/>
              <w:rPr>
                <w:rFonts w:ascii="Times New Roman" w:hAnsi="Times New Roman" w:cs="Times New Roman"/>
                <w:sz w:val="24"/>
              </w:rPr>
            </w:pPr>
            <w:r w:rsidRPr="00852FFE">
              <w:rPr>
                <w:rFonts w:asciiTheme="minorHAnsi" w:eastAsia="Times New Roman" w:hAnsiTheme="minorHAnsi" w:cstheme="minorHAnsi"/>
                <w:sz w:val="19"/>
              </w:rPr>
              <w:t>Relazione tecnic</w:t>
            </w:r>
            <w:r w:rsidR="006641E2" w:rsidRPr="00852FFE">
              <w:rPr>
                <w:rFonts w:asciiTheme="minorHAnsi" w:eastAsia="Times New Roman" w:hAnsiTheme="minorHAnsi" w:cstheme="minorHAnsi"/>
                <w:sz w:val="19"/>
              </w:rPr>
              <w:t>o illustrativa</w:t>
            </w:r>
            <w:r w:rsidRPr="00852FFE">
              <w:rPr>
                <w:rFonts w:asciiTheme="minorHAnsi" w:eastAsia="Times New Roman" w:hAnsiTheme="minorHAnsi" w:cstheme="minorHAnsi"/>
                <w:sz w:val="19"/>
              </w:rPr>
              <w:t xml:space="preserve"> </w:t>
            </w:r>
            <w:r w:rsidR="006641E2" w:rsidRPr="00852FFE">
              <w:rPr>
                <w:rFonts w:asciiTheme="minorHAnsi" w:eastAsia="Times New Roman" w:hAnsiTheme="minorHAnsi" w:cstheme="minorHAnsi"/>
                <w:sz w:val="19"/>
              </w:rPr>
              <w:t xml:space="preserve">con la </w:t>
            </w:r>
            <w:r w:rsidRPr="00852FFE">
              <w:rPr>
                <w:rFonts w:asciiTheme="minorHAnsi" w:eastAsia="Times New Roman" w:hAnsiTheme="minorHAnsi" w:cstheme="minorHAnsi"/>
                <w:sz w:val="19"/>
              </w:rPr>
              <w:t>descri</w:t>
            </w:r>
            <w:r w:rsidR="006641E2" w:rsidRPr="00852FFE">
              <w:rPr>
                <w:rFonts w:asciiTheme="minorHAnsi" w:eastAsia="Times New Roman" w:hAnsiTheme="minorHAnsi" w:cstheme="minorHAnsi"/>
                <w:sz w:val="19"/>
              </w:rPr>
              <w:t>zione</w:t>
            </w:r>
            <w:r w:rsidRPr="00852FFE">
              <w:rPr>
                <w:rFonts w:asciiTheme="minorHAnsi" w:eastAsia="Times New Roman" w:hAnsiTheme="minorHAnsi" w:cstheme="minorHAnsi"/>
                <w:sz w:val="19"/>
              </w:rPr>
              <w:t xml:space="preserve"> </w:t>
            </w:r>
            <w:r w:rsidR="004834F8" w:rsidRPr="00852FFE">
              <w:rPr>
                <w:rFonts w:asciiTheme="minorHAnsi" w:eastAsia="Times New Roman" w:hAnsiTheme="minorHAnsi" w:cstheme="minorHAnsi"/>
                <w:sz w:val="19"/>
              </w:rPr>
              <w:t>degli</w:t>
            </w:r>
            <w:r w:rsidRPr="00852FFE">
              <w:rPr>
                <w:rFonts w:asciiTheme="minorHAnsi" w:eastAsia="Times New Roman" w:hAnsiTheme="minorHAnsi" w:cstheme="minorHAnsi"/>
                <w:sz w:val="19"/>
              </w:rPr>
              <w:t xml:space="preserve"> interventi previsti dal progetto unitario</w:t>
            </w:r>
            <w:r w:rsidR="001F3BC9" w:rsidRPr="00852FFE">
              <w:rPr>
                <w:rFonts w:asciiTheme="minorHAnsi" w:eastAsia="Times New Roman" w:hAnsiTheme="minorHAnsi" w:cstheme="minorHAnsi"/>
                <w:sz w:val="19"/>
                <w:vertAlign w:val="superscript"/>
              </w:rPr>
              <w:t>1</w:t>
            </w:r>
            <w:r w:rsidRPr="00852FFE">
              <w:rPr>
                <w:rFonts w:asciiTheme="minorHAnsi" w:eastAsia="Times New Roman" w:hAnsiTheme="minorHAnsi" w:cstheme="minorHAnsi"/>
                <w:sz w:val="19"/>
              </w:rPr>
              <w:t>, che ricomprende sia quelli riferiti ai contributi per la ricostruzione post sisma sia quelli riferiti al contributo Fondo 1-bis, rientranti nelle fattispecie di cui ai commi 1-ter e 4-quater dell’art.119 del decreto-legge 19 maggio 2020, n. 34, convertito, con modificazioni, dalla legge 17 luglio 2020, n. 77</w:t>
            </w:r>
          </w:p>
        </w:tc>
      </w:tr>
      <w:tr w:rsidR="00D55089" w:rsidRPr="0007608A" w14:paraId="3A57DFD7" w14:textId="77777777" w:rsidTr="00D55089">
        <w:trPr>
          <w:trHeight w:val="575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254E8C4A" w14:textId="1A8D9F8F" w:rsidR="00D55089" w:rsidRDefault="00D55089">
            <w:pPr>
              <w:ind w:left="16"/>
              <w:jc w:val="center"/>
              <w:rPr>
                <w:rFonts w:asciiTheme="minorHAnsi" w:eastAsia="Times New Roman" w:hAnsiTheme="minorHAnsi" w:cstheme="minorHAnsi"/>
                <w:color w:val="auto"/>
                <w:sz w:val="23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3"/>
              </w:rPr>
              <w:t>D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68BE43" w14:textId="074538D4" w:rsidR="00D55089" w:rsidRPr="00852FFE" w:rsidRDefault="00D55089" w:rsidP="0086403C">
            <w:pPr>
              <w:ind w:left="124" w:right="130"/>
              <w:jc w:val="both"/>
              <w:rPr>
                <w:rFonts w:asciiTheme="minorHAnsi" w:eastAsia="Times New Roman" w:hAnsiTheme="minorHAnsi" w:cstheme="minorHAnsi"/>
                <w:sz w:val="19"/>
              </w:rPr>
            </w:pPr>
            <w:r w:rsidRPr="00852FFE">
              <w:rPr>
                <w:rFonts w:asciiTheme="minorHAnsi" w:eastAsia="Times New Roman" w:hAnsiTheme="minorHAnsi" w:cstheme="minorHAnsi"/>
                <w:sz w:val="19"/>
              </w:rPr>
              <w:t xml:space="preserve">Computo metrico estimativo </w:t>
            </w:r>
            <w:r w:rsidR="001F3BC9" w:rsidRPr="00852FFE">
              <w:rPr>
                <w:rFonts w:asciiTheme="minorHAnsi" w:eastAsia="Times New Roman" w:hAnsiTheme="minorHAnsi" w:cstheme="minorHAnsi"/>
                <w:sz w:val="19"/>
              </w:rPr>
              <w:t>con l’indicazione degli interventi previsti dal progetto unitario</w:t>
            </w:r>
            <w:r w:rsidR="001F3BC9" w:rsidRPr="00852FFE">
              <w:rPr>
                <w:rFonts w:asciiTheme="minorHAnsi" w:eastAsia="Times New Roman" w:hAnsiTheme="minorHAnsi" w:cstheme="minorHAnsi"/>
                <w:sz w:val="19"/>
                <w:vertAlign w:val="superscript"/>
              </w:rPr>
              <w:t>1</w:t>
            </w:r>
            <w:r w:rsidR="001F3BC9" w:rsidRPr="00852FFE">
              <w:rPr>
                <w:rFonts w:asciiTheme="minorHAnsi" w:eastAsia="Times New Roman" w:hAnsiTheme="minorHAnsi" w:cstheme="minorHAnsi"/>
                <w:sz w:val="19"/>
              </w:rPr>
              <w:t>, evidenziando quelli di cui all’allegato 1 (Tabella riepilogativa degli interventi ammessi al contributo Fondo 1-bis)</w:t>
            </w:r>
          </w:p>
        </w:tc>
      </w:tr>
      <w:tr w:rsidR="00385BB5" w:rsidRPr="0007608A" w14:paraId="222DFF15" w14:textId="77777777" w:rsidTr="00803E93">
        <w:trPr>
          <w:trHeight w:val="400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7B1E489D" w14:textId="4C36C981" w:rsidR="00385BB5" w:rsidRDefault="00385BB5" w:rsidP="00385BB5">
            <w:pPr>
              <w:ind w:left="16"/>
              <w:jc w:val="center"/>
              <w:rPr>
                <w:rFonts w:asciiTheme="minorHAnsi" w:eastAsia="Times New Roman" w:hAnsiTheme="minorHAnsi" w:cstheme="minorHAnsi"/>
                <w:color w:val="auto"/>
                <w:sz w:val="23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3"/>
              </w:rPr>
              <w:t>E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D4B4EE" w14:textId="2E352043" w:rsidR="00385BB5" w:rsidRPr="00852FFE" w:rsidRDefault="00385BB5" w:rsidP="00385BB5">
            <w:pPr>
              <w:ind w:left="124" w:right="130"/>
              <w:jc w:val="both"/>
              <w:rPr>
                <w:rFonts w:asciiTheme="minorHAnsi" w:eastAsia="Times New Roman" w:hAnsiTheme="minorHAnsi" w:cstheme="minorHAnsi"/>
                <w:sz w:val="19"/>
              </w:rPr>
            </w:pPr>
            <w:r w:rsidRPr="00852FFE">
              <w:rPr>
                <w:rFonts w:asciiTheme="minorHAnsi" w:eastAsia="Times New Roman" w:hAnsiTheme="minorHAnsi" w:cstheme="minorHAnsi"/>
                <w:sz w:val="19"/>
              </w:rPr>
              <w:t xml:space="preserve">Quadro </w:t>
            </w:r>
            <w:r w:rsidR="002F53C3">
              <w:rPr>
                <w:rFonts w:asciiTheme="minorHAnsi" w:eastAsia="Times New Roman" w:hAnsiTheme="minorHAnsi" w:cstheme="minorHAnsi"/>
                <w:sz w:val="19"/>
              </w:rPr>
              <w:t xml:space="preserve">tecnico </w:t>
            </w:r>
            <w:r w:rsidRPr="00852FFE">
              <w:rPr>
                <w:rFonts w:asciiTheme="minorHAnsi" w:eastAsia="Times New Roman" w:hAnsiTheme="minorHAnsi" w:cstheme="minorHAnsi"/>
                <w:sz w:val="19"/>
              </w:rPr>
              <w:t>economico riepilogativo per categoria di spesa, indicando distintamente quelle ammesse al contributo di ricostruzione e quelle eccedenti ammesse al contributo Fondo 1-bis (</w:t>
            </w:r>
            <w:r w:rsidRPr="00852FFE">
              <w:rPr>
                <w:rFonts w:asciiTheme="minorHAnsi" w:eastAsia="Times New Roman" w:hAnsiTheme="minorHAnsi" w:cstheme="minorHAnsi"/>
                <w:b/>
                <w:bCs/>
                <w:color w:val="auto"/>
                <w:sz w:val="19"/>
              </w:rPr>
              <w:t>Modello C</w:t>
            </w:r>
            <w:r w:rsidRPr="00852FFE">
              <w:rPr>
                <w:rFonts w:asciiTheme="minorHAnsi" w:eastAsia="Times New Roman" w:hAnsiTheme="minorHAnsi" w:cstheme="minorHAnsi"/>
                <w:sz w:val="19"/>
              </w:rPr>
              <w:t>)</w:t>
            </w:r>
          </w:p>
        </w:tc>
      </w:tr>
      <w:tr w:rsidR="00385BB5" w:rsidRPr="0007608A" w14:paraId="6A2F381C" w14:textId="77777777" w:rsidTr="00803E93">
        <w:trPr>
          <w:trHeight w:val="400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1C7753FF" w14:textId="4A54170A" w:rsidR="00385BB5" w:rsidRDefault="00385BB5" w:rsidP="00385BB5">
            <w:pPr>
              <w:ind w:left="16"/>
              <w:jc w:val="center"/>
              <w:rPr>
                <w:rFonts w:asciiTheme="minorHAnsi" w:eastAsia="Times New Roman" w:hAnsiTheme="minorHAnsi" w:cstheme="minorHAnsi"/>
                <w:color w:val="auto"/>
                <w:sz w:val="23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3"/>
              </w:rPr>
              <w:t>F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DE1097" w14:textId="1004F5A7" w:rsidR="00385BB5" w:rsidRPr="002F53C3" w:rsidRDefault="00385BB5" w:rsidP="00385BB5">
            <w:pPr>
              <w:ind w:left="130" w:right="130"/>
              <w:rPr>
                <w:rFonts w:asciiTheme="minorHAnsi" w:eastAsia="Times New Roman" w:hAnsiTheme="minorHAnsi" w:cstheme="minorHAnsi"/>
                <w:color w:val="auto"/>
                <w:sz w:val="19"/>
              </w:rPr>
            </w:pPr>
            <w:r w:rsidRPr="002F53C3">
              <w:rPr>
                <w:rFonts w:asciiTheme="minorHAnsi" w:eastAsia="Times New Roman" w:hAnsiTheme="minorHAnsi" w:cstheme="minorHAnsi"/>
                <w:color w:val="auto"/>
                <w:sz w:val="19"/>
              </w:rPr>
              <w:t>Quadro tecnico economico comparativo con il raffronto tra il computo metrico estimativo approvato in sede di decreto e quello presentato in sede di variante (</w:t>
            </w:r>
            <w:r w:rsidRPr="002F53C3">
              <w:rPr>
                <w:rFonts w:asciiTheme="minorHAnsi" w:eastAsia="Times New Roman" w:hAnsiTheme="minorHAnsi" w:cstheme="minorHAnsi"/>
                <w:b/>
                <w:bCs/>
                <w:color w:val="auto"/>
                <w:sz w:val="19"/>
              </w:rPr>
              <w:t>da presentare</w:t>
            </w:r>
            <w:r w:rsidRPr="002F53C3">
              <w:rPr>
                <w:rFonts w:asciiTheme="minorHAnsi" w:eastAsia="Times New Roman" w:hAnsiTheme="minorHAnsi" w:cstheme="minorHAnsi"/>
                <w:color w:val="auto"/>
                <w:sz w:val="19"/>
              </w:rPr>
              <w:t xml:space="preserve"> </w:t>
            </w:r>
            <w:r w:rsidRPr="002F53C3">
              <w:rPr>
                <w:rFonts w:asciiTheme="minorHAnsi" w:eastAsia="Times New Roman" w:hAnsiTheme="minorHAnsi" w:cstheme="minorHAnsi"/>
                <w:b/>
                <w:bCs/>
                <w:color w:val="auto"/>
                <w:sz w:val="19"/>
              </w:rPr>
              <w:t>in caso di VARIANTE</w:t>
            </w:r>
            <w:r w:rsidRPr="002F53C3">
              <w:rPr>
                <w:rFonts w:asciiTheme="minorHAnsi" w:eastAsia="Times New Roman" w:hAnsiTheme="minorHAnsi" w:cstheme="minorHAnsi"/>
                <w:color w:val="auto"/>
                <w:sz w:val="19"/>
              </w:rPr>
              <w:t>)</w:t>
            </w:r>
          </w:p>
        </w:tc>
      </w:tr>
      <w:tr w:rsidR="00385BB5" w:rsidRPr="0007608A" w14:paraId="45806946" w14:textId="77777777" w:rsidTr="00E15BC4">
        <w:trPr>
          <w:trHeight w:val="400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6A7DDBB2" w14:textId="2B780D07" w:rsidR="00385BB5" w:rsidRDefault="00385BB5" w:rsidP="00385BB5">
            <w:pPr>
              <w:ind w:left="16"/>
              <w:jc w:val="center"/>
              <w:rPr>
                <w:rFonts w:asciiTheme="minorHAnsi" w:eastAsia="Times New Roman" w:hAnsiTheme="minorHAnsi" w:cstheme="minorHAnsi"/>
                <w:color w:val="auto"/>
                <w:sz w:val="23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3"/>
              </w:rPr>
              <w:t>G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22708" w14:textId="77636AEA" w:rsidR="00385BB5" w:rsidRPr="00852FFE" w:rsidRDefault="00385BB5" w:rsidP="00385BB5">
            <w:pPr>
              <w:ind w:left="125"/>
              <w:jc w:val="both"/>
              <w:rPr>
                <w:rFonts w:ascii="Times New Roman" w:hAnsi="Times New Roman" w:cs="Times New Roman"/>
                <w:sz w:val="24"/>
              </w:rPr>
            </w:pPr>
            <w:r w:rsidRPr="00852FFE">
              <w:rPr>
                <w:rFonts w:asciiTheme="minorHAnsi" w:eastAsia="Times New Roman" w:hAnsiTheme="minorHAnsi" w:cstheme="minorHAnsi"/>
                <w:sz w:val="19"/>
              </w:rPr>
              <w:t>Asseverazione Efficienza energetica (Riferimento Decreto del Ministero dello Sviluppo Economico 6 agosto 2020) Codice identificativo ENEA qualora ottenuto. Impegno a produrlo non appena ottenuto.</w:t>
            </w:r>
          </w:p>
        </w:tc>
      </w:tr>
      <w:tr w:rsidR="00385BB5" w:rsidRPr="0007608A" w14:paraId="5BFF723F" w14:textId="77777777" w:rsidTr="00E15BC4">
        <w:trPr>
          <w:trHeight w:val="400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466DB1BA" w14:textId="0AD183E2" w:rsidR="00385BB5" w:rsidRDefault="00385BB5" w:rsidP="00385BB5">
            <w:pPr>
              <w:ind w:left="16"/>
              <w:jc w:val="center"/>
              <w:rPr>
                <w:rFonts w:asciiTheme="minorHAnsi" w:eastAsia="Times New Roman" w:hAnsiTheme="minorHAnsi" w:cstheme="minorHAnsi"/>
                <w:color w:val="auto"/>
                <w:sz w:val="23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3"/>
              </w:rPr>
              <w:t>H</w:t>
            </w:r>
          </w:p>
        </w:tc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80BF3" w14:textId="226065CE" w:rsidR="00385BB5" w:rsidRPr="00852FFE" w:rsidRDefault="00385BB5" w:rsidP="00385BB5">
            <w:pPr>
              <w:ind w:left="125"/>
              <w:jc w:val="both"/>
              <w:rPr>
                <w:rFonts w:ascii="Times New Roman" w:hAnsi="Times New Roman" w:cs="Times New Roman"/>
                <w:sz w:val="24"/>
              </w:rPr>
            </w:pPr>
            <w:r w:rsidRPr="00852FFE">
              <w:rPr>
                <w:rFonts w:asciiTheme="minorHAnsi" w:eastAsia="Times New Roman" w:hAnsiTheme="minorHAnsi" w:cstheme="minorHAnsi"/>
                <w:sz w:val="19"/>
              </w:rPr>
              <w:t>Asseverazione rischio sismico (Riferimento Decreto del Ministero Infrastrutture e Trasporti 329/2020 – modifica 58/2017) Codice identificativo dell’asseverazione qualora ottenuto. Impegno a produrlo non appena ottenuto.</w:t>
            </w:r>
          </w:p>
        </w:tc>
      </w:tr>
    </w:tbl>
    <w:p w14:paraId="2D288FA4" w14:textId="77777777" w:rsidR="005B6561" w:rsidRDefault="005B6561">
      <w:pPr>
        <w:spacing w:after="0"/>
        <w:ind w:left="-1440" w:right="7846"/>
        <w:rPr>
          <w:rFonts w:asciiTheme="minorHAnsi" w:hAnsiTheme="minorHAnsi" w:cstheme="minorHAnsi"/>
        </w:rPr>
      </w:pPr>
    </w:p>
    <w:sectPr w:rsidR="005B6561">
      <w:pgSz w:w="11906" w:h="16838"/>
      <w:pgMar w:top="619" w:right="1440" w:bottom="6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BT">
    <w:altName w:val="Arial"/>
    <w:charset w:val="00"/>
    <w:family w:val="swiss"/>
    <w:pitch w:val="variable"/>
    <w:sig w:usb0="800000AF" w:usb1="1000204A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5F1C"/>
    <w:multiLevelType w:val="multilevel"/>
    <w:tmpl w:val="1EB2DDD8"/>
    <w:lvl w:ilvl="0">
      <w:start w:val="1"/>
      <w:numFmt w:val="bullet"/>
      <w:lvlText w:val="-"/>
      <w:lvlJc w:val="left"/>
      <w:pPr>
        <w:ind w:left="720" w:hanging="360"/>
      </w:pPr>
      <w:rPr>
        <w:rFonts w:ascii="Swis721 BT" w:eastAsia="Swis721 BT" w:hAnsi="Swis721 BT" w:cs="Swis721 B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47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61"/>
    <w:rsid w:val="0007608A"/>
    <w:rsid w:val="001254EC"/>
    <w:rsid w:val="00130E4E"/>
    <w:rsid w:val="001A0C52"/>
    <w:rsid w:val="001A7D3D"/>
    <w:rsid w:val="001F3BC9"/>
    <w:rsid w:val="00264611"/>
    <w:rsid w:val="002F53C3"/>
    <w:rsid w:val="00385BB5"/>
    <w:rsid w:val="004834F8"/>
    <w:rsid w:val="004F342E"/>
    <w:rsid w:val="004F5BB0"/>
    <w:rsid w:val="00575EF3"/>
    <w:rsid w:val="005B6561"/>
    <w:rsid w:val="006641E2"/>
    <w:rsid w:val="00692129"/>
    <w:rsid w:val="007E49FE"/>
    <w:rsid w:val="007F5BC6"/>
    <w:rsid w:val="00803E93"/>
    <w:rsid w:val="008263D1"/>
    <w:rsid w:val="00852FFE"/>
    <w:rsid w:val="0086403C"/>
    <w:rsid w:val="008F55EC"/>
    <w:rsid w:val="008F7699"/>
    <w:rsid w:val="00962057"/>
    <w:rsid w:val="00987172"/>
    <w:rsid w:val="00AD5169"/>
    <w:rsid w:val="00B4778A"/>
    <w:rsid w:val="00BC0546"/>
    <w:rsid w:val="00BC3A53"/>
    <w:rsid w:val="00C57D59"/>
    <w:rsid w:val="00CB1730"/>
    <w:rsid w:val="00D55089"/>
    <w:rsid w:val="00E15BC4"/>
    <w:rsid w:val="00E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A0B8"/>
  <w15:docId w15:val="{8AD9626B-CEEE-4203-8F1F-5E1C0ED3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Riunioni</dc:creator>
  <cp:keywords/>
  <cp:lastModifiedBy>Marianna Puglisi</cp:lastModifiedBy>
  <cp:revision>6</cp:revision>
  <dcterms:created xsi:type="dcterms:W3CDTF">2025-10-15T11:15:00Z</dcterms:created>
  <dcterms:modified xsi:type="dcterms:W3CDTF">2025-10-20T10:38:00Z</dcterms:modified>
</cp:coreProperties>
</file>